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DB" w:rsidRDefault="00867B0A" w:rsidP="00867B0A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867B0A">
        <w:rPr>
          <w:rFonts w:ascii="Arial" w:hAnsi="Arial" w:cs="Arial"/>
          <w:b/>
          <w:noProof/>
          <w:sz w:val="32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5077" wp14:editId="7390A5BE">
                <wp:simplePos x="0" y="0"/>
                <wp:positionH relativeFrom="column">
                  <wp:posOffset>4029075</wp:posOffset>
                </wp:positionH>
                <wp:positionV relativeFrom="paragraph">
                  <wp:posOffset>-396240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B0A" w:rsidRDefault="00867B0A" w:rsidP="00867B0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7.25pt;margin-top:-31.2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">
                <v:textbox style="mso-fit-shape-to-text:t">
                  <w:txbxContent>
                    <w:p w:rsidR="00867B0A" w:rsidRDefault="00867B0A" w:rsidP="00867B0A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867B0A">
        <w:rPr>
          <w:rFonts w:ascii="Arial" w:hAnsi="Arial" w:cs="Arial"/>
          <w:b/>
          <w:sz w:val="28"/>
          <w:u w:val="single"/>
        </w:rPr>
        <w:t>Избери, кому служить</w:t>
      </w:r>
    </w:p>
    <w:p w:rsidR="00867B0A" w:rsidRPr="00867B0A" w:rsidRDefault="00867B0A" w:rsidP="00867B0A">
      <w:pPr>
        <w:spacing w:after="0" w:line="240" w:lineRule="auto"/>
        <w:jc w:val="center"/>
        <w:rPr>
          <w:rFonts w:ascii="Arial" w:hAnsi="Arial" w:cs="Arial"/>
          <w:b/>
          <w:sz w:val="14"/>
          <w:u w:val="single"/>
        </w:rPr>
      </w:pPr>
    </w:p>
    <w:p w:rsidR="00867B0A" w:rsidRDefault="00867B0A" w:rsidP="00867B0A">
      <w:pPr>
        <w:spacing w:after="0" w:line="240" w:lineRule="auto"/>
        <w:ind w:firstLine="426"/>
        <w:rPr>
          <w:rFonts w:ascii="Arial" w:hAnsi="Arial" w:cs="Arial"/>
          <w:sz w:val="24"/>
        </w:rPr>
      </w:pPr>
      <w:r w:rsidRPr="00867B0A">
        <w:rPr>
          <w:rFonts w:ascii="Arial" w:hAnsi="Arial" w:cs="Arial"/>
          <w:sz w:val="24"/>
          <w:u w:val="single"/>
        </w:rPr>
        <w:t>Длительность:</w:t>
      </w:r>
      <w:r>
        <w:rPr>
          <w:rFonts w:ascii="Arial" w:hAnsi="Arial" w:cs="Arial"/>
          <w:sz w:val="24"/>
        </w:rPr>
        <w:t xml:space="preserve"> 2 – 2,5 часа (от обеда до полдника). </w:t>
      </w:r>
    </w:p>
    <w:p w:rsidR="00867B0A" w:rsidRDefault="00867B0A" w:rsidP="00783EC4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 w:rsidRPr="00867B0A">
        <w:rPr>
          <w:rFonts w:ascii="Arial" w:hAnsi="Arial" w:cs="Arial"/>
          <w:sz w:val="24"/>
          <w:u w:val="single"/>
        </w:rPr>
        <w:t>Цель:</w:t>
      </w:r>
      <w:r>
        <w:rPr>
          <w:rFonts w:ascii="Arial" w:hAnsi="Arial" w:cs="Arial"/>
          <w:sz w:val="24"/>
        </w:rPr>
        <w:t xml:space="preserve"> Показать детям, что наша жизнь – это подготовка к вечности, поэтому нужно быть всегда готовым </w:t>
      </w:r>
      <w:proofErr w:type="gramStart"/>
      <w:r>
        <w:rPr>
          <w:rFonts w:ascii="Arial" w:hAnsi="Arial" w:cs="Arial"/>
          <w:sz w:val="24"/>
        </w:rPr>
        <w:t>ко</w:t>
      </w:r>
      <w:proofErr w:type="gramEnd"/>
      <w:r>
        <w:rPr>
          <w:rFonts w:ascii="Arial" w:hAnsi="Arial" w:cs="Arial"/>
          <w:sz w:val="24"/>
        </w:rPr>
        <w:t xml:space="preserve"> встрече с Господом, т. к. мы не знаем, когда это будет.</w:t>
      </w:r>
    </w:p>
    <w:p w:rsidR="00867B0A" w:rsidRDefault="00783EC4" w:rsidP="00783EC4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 w:rsidRPr="008D07CC">
        <w:rPr>
          <w:rFonts w:ascii="Arial" w:hAnsi="Arial" w:cs="Arial"/>
          <w:sz w:val="24"/>
          <w:u w:val="single"/>
        </w:rPr>
        <w:t>Правила игры</w:t>
      </w:r>
      <w:r>
        <w:rPr>
          <w:rFonts w:ascii="Arial" w:hAnsi="Arial" w:cs="Arial"/>
          <w:sz w:val="24"/>
        </w:rPr>
        <w:t xml:space="preserve">: Детям объясняют, что эти 2 часа они могут делать, что хотят, сколько хотят, где хотят, но они должны побывать на всех пунктах. В </w:t>
      </w:r>
      <w:r w:rsidR="008D07CC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па</w:t>
      </w:r>
      <w:r w:rsidR="008D07CC">
        <w:rPr>
          <w:rFonts w:ascii="Arial" w:hAnsi="Arial" w:cs="Arial"/>
          <w:sz w:val="24"/>
        </w:rPr>
        <w:t>спортах» детей делать отметки, когда пришел на пункт и когда ушел.</w:t>
      </w:r>
    </w:p>
    <w:p w:rsidR="008D07CC" w:rsidRDefault="008D07CC" w:rsidP="00783EC4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сигналу колокольчиков (труб) все дети должны всё оставить и собраться в назначенном месте.</w:t>
      </w:r>
    </w:p>
    <w:p w:rsidR="008D07CC" w:rsidRDefault="008D07CC" w:rsidP="00783EC4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Игра заканчивается на 15 – 20 минут раньше назначенного времени звоном колокольчика (трубы). Все сдают «паспорта», подводится итог. </w:t>
      </w:r>
    </w:p>
    <w:p w:rsidR="008D07CC" w:rsidRDefault="008D07CC" w:rsidP="00783EC4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Поощрить первые 3 места: дети, которые провели максимально времени для славы Божьей.</w:t>
      </w:r>
    </w:p>
    <w:p w:rsidR="00DE5EB4" w:rsidRDefault="00DE5EB4" w:rsidP="00783EC4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</w:p>
    <w:p w:rsidR="008D07CC" w:rsidRDefault="008D07CC" w:rsidP="008D07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DE5EB4">
        <w:rPr>
          <w:rFonts w:ascii="Arial" w:hAnsi="Arial" w:cs="Arial"/>
          <w:b/>
          <w:sz w:val="24"/>
        </w:rPr>
        <w:t xml:space="preserve">Мастерская «ПОРАДУЙ </w:t>
      </w:r>
      <w:proofErr w:type="gramStart"/>
      <w:r w:rsidRPr="00DE5EB4">
        <w:rPr>
          <w:rFonts w:ascii="Arial" w:hAnsi="Arial" w:cs="Arial"/>
          <w:b/>
          <w:sz w:val="24"/>
        </w:rPr>
        <w:t>БЛИЖНЕГО</w:t>
      </w:r>
      <w:proofErr w:type="gramEnd"/>
      <w:r>
        <w:rPr>
          <w:rFonts w:ascii="Arial" w:hAnsi="Arial" w:cs="Arial"/>
          <w:sz w:val="24"/>
        </w:rPr>
        <w:t xml:space="preserve">» </w:t>
      </w:r>
    </w:p>
    <w:p w:rsidR="008D07CC" w:rsidRDefault="008D07CC" w:rsidP="008D07CC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Поделки, открытки. Дети могут что-то сделать и подарить своим друзьям.</w:t>
      </w:r>
    </w:p>
    <w:p w:rsidR="008D07CC" w:rsidRPr="00DE5EB4" w:rsidRDefault="008D07CC" w:rsidP="008D07CC">
      <w:pPr>
        <w:pStyle w:val="a3"/>
        <w:spacing w:after="0" w:line="240" w:lineRule="auto"/>
        <w:ind w:left="786"/>
        <w:jc w:val="both"/>
        <w:rPr>
          <w:rFonts w:ascii="Arial" w:hAnsi="Arial" w:cs="Arial"/>
          <w:b/>
          <w:sz w:val="24"/>
        </w:rPr>
      </w:pPr>
    </w:p>
    <w:p w:rsidR="008D07CC" w:rsidRPr="00DE5EB4" w:rsidRDefault="008D07CC" w:rsidP="008D07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 xml:space="preserve">Библиотека </w:t>
      </w:r>
    </w:p>
    <w:p w:rsidR="008D07CC" w:rsidRDefault="008D07CC" w:rsidP="008D07CC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Можно почитать любую книжку, журнал или послушать рассказ.</w:t>
      </w:r>
    </w:p>
    <w:p w:rsidR="008D07CC" w:rsidRPr="00DE5EB4" w:rsidRDefault="008D07CC" w:rsidP="008D07CC">
      <w:pPr>
        <w:pStyle w:val="a3"/>
        <w:spacing w:after="0" w:line="240" w:lineRule="auto"/>
        <w:ind w:left="786"/>
        <w:jc w:val="both"/>
        <w:rPr>
          <w:rFonts w:ascii="Arial" w:hAnsi="Arial" w:cs="Arial"/>
          <w:b/>
          <w:sz w:val="24"/>
        </w:rPr>
      </w:pPr>
    </w:p>
    <w:p w:rsidR="008D07CC" w:rsidRPr="00DE5EB4" w:rsidRDefault="008D07CC" w:rsidP="008D07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 xml:space="preserve">Марфины владения </w:t>
      </w:r>
    </w:p>
    <w:p w:rsidR="008D07CC" w:rsidRDefault="008D07CC" w:rsidP="008D07CC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Повара предлагают какую-нибудь работу</w:t>
      </w:r>
      <w:r w:rsidR="00F525C0">
        <w:rPr>
          <w:rFonts w:ascii="Arial" w:hAnsi="Arial" w:cs="Arial"/>
          <w:sz w:val="24"/>
        </w:rPr>
        <w:t xml:space="preserve"> на </w:t>
      </w:r>
      <w:proofErr w:type="gramStart"/>
      <w:r w:rsidR="00F525C0">
        <w:rPr>
          <w:rFonts w:ascii="Arial" w:hAnsi="Arial" w:cs="Arial"/>
          <w:sz w:val="24"/>
        </w:rPr>
        <w:t>кухне</w:t>
      </w:r>
      <w:proofErr w:type="gramEnd"/>
      <w:r w:rsidR="00F525C0">
        <w:rPr>
          <w:rFonts w:ascii="Arial" w:hAnsi="Arial" w:cs="Arial"/>
          <w:sz w:val="24"/>
        </w:rPr>
        <w:t xml:space="preserve"> и ребенок может помочь.</w:t>
      </w:r>
    </w:p>
    <w:p w:rsidR="00F525C0" w:rsidRDefault="00F525C0" w:rsidP="008D07CC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F525C0" w:rsidRPr="00DE5EB4" w:rsidRDefault="00F525C0" w:rsidP="00F52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 xml:space="preserve">Пилорама </w:t>
      </w:r>
    </w:p>
    <w:p w:rsidR="00F525C0" w:rsidRDefault="00F525C0" w:rsidP="00F525C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Пилить дрова на костер и на кухню.</w:t>
      </w:r>
    </w:p>
    <w:p w:rsidR="00F525C0" w:rsidRDefault="00F525C0" w:rsidP="00F525C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F525C0" w:rsidRDefault="00F525C0" w:rsidP="00F52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DE5EB4">
        <w:rPr>
          <w:rFonts w:ascii="Arial" w:hAnsi="Arial" w:cs="Arial"/>
          <w:b/>
          <w:sz w:val="24"/>
        </w:rPr>
        <w:t>МХО</w:t>
      </w:r>
      <w:r>
        <w:rPr>
          <w:rFonts w:ascii="Arial" w:hAnsi="Arial" w:cs="Arial"/>
          <w:sz w:val="24"/>
        </w:rPr>
        <w:t xml:space="preserve"> </w:t>
      </w:r>
    </w:p>
    <w:p w:rsidR="00F525C0" w:rsidRDefault="00F525C0" w:rsidP="00F525C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Попеть христианские гимны.</w:t>
      </w:r>
    </w:p>
    <w:p w:rsidR="00F525C0" w:rsidRDefault="00F525C0" w:rsidP="00F525C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F525C0" w:rsidRPr="00DE5EB4" w:rsidRDefault="00F525C0" w:rsidP="00F52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>Качели, карусели.</w:t>
      </w:r>
    </w:p>
    <w:p w:rsidR="00F525C0" w:rsidRDefault="00F525C0" w:rsidP="00F525C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25C0" w:rsidRDefault="00F525C0" w:rsidP="00F52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 xml:space="preserve">Вело прокат </w:t>
      </w:r>
    </w:p>
    <w:p w:rsidR="00F525C0" w:rsidRDefault="00767B83" w:rsidP="00767B83">
      <w:pPr>
        <w:pStyle w:val="a3"/>
        <w:rPr>
          <w:rFonts w:ascii="Arial" w:hAnsi="Arial" w:cs="Arial"/>
          <w:sz w:val="24"/>
        </w:rPr>
      </w:pPr>
      <w:r w:rsidRPr="00767B83">
        <w:rPr>
          <w:rFonts w:ascii="Arial" w:hAnsi="Arial" w:cs="Arial"/>
          <w:sz w:val="24"/>
        </w:rPr>
        <w:t>Катание на велосипеде.</w:t>
      </w:r>
    </w:p>
    <w:p w:rsidR="00767B83" w:rsidRPr="00767B83" w:rsidRDefault="00767B83" w:rsidP="00767B83">
      <w:pPr>
        <w:pStyle w:val="a3"/>
        <w:rPr>
          <w:rFonts w:ascii="Arial" w:hAnsi="Arial" w:cs="Arial"/>
          <w:sz w:val="24"/>
        </w:rPr>
      </w:pPr>
    </w:p>
    <w:p w:rsidR="00F525C0" w:rsidRDefault="00F525C0" w:rsidP="00F52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>Увеселительные сады</w:t>
      </w:r>
    </w:p>
    <w:p w:rsidR="00767B83" w:rsidRPr="00767B83" w:rsidRDefault="00767B83" w:rsidP="00767B83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Бадминтон, обруч, скакалки, мыльные пузыри.</w:t>
      </w:r>
      <w:bookmarkStart w:id="0" w:name="_GoBack"/>
      <w:bookmarkEnd w:id="0"/>
    </w:p>
    <w:p w:rsidR="00F525C0" w:rsidRPr="00F525C0" w:rsidRDefault="00F525C0" w:rsidP="00F525C0">
      <w:pPr>
        <w:pStyle w:val="a3"/>
        <w:rPr>
          <w:rFonts w:ascii="Arial" w:hAnsi="Arial" w:cs="Arial"/>
          <w:sz w:val="24"/>
        </w:rPr>
      </w:pPr>
    </w:p>
    <w:p w:rsidR="00F525C0" w:rsidRPr="00DE5EB4" w:rsidRDefault="00F525C0" w:rsidP="00F52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>Интернет – клуб</w:t>
      </w:r>
    </w:p>
    <w:p w:rsidR="00F525C0" w:rsidRDefault="00F525C0" w:rsidP="00F525C0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Компьютер. Посмотреть картинки животных, природы.</w:t>
      </w:r>
    </w:p>
    <w:p w:rsidR="00F525C0" w:rsidRPr="00F525C0" w:rsidRDefault="00F525C0" w:rsidP="00F525C0">
      <w:pPr>
        <w:pStyle w:val="a3"/>
        <w:rPr>
          <w:rFonts w:ascii="Arial" w:hAnsi="Arial" w:cs="Arial"/>
          <w:sz w:val="24"/>
        </w:rPr>
      </w:pPr>
    </w:p>
    <w:p w:rsidR="00F525C0" w:rsidRPr="00DE5EB4" w:rsidRDefault="00F525C0" w:rsidP="00F52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 xml:space="preserve">Дом парикмахера </w:t>
      </w:r>
    </w:p>
    <w:p w:rsidR="00F525C0" w:rsidRDefault="00F525C0" w:rsidP="00F525C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Можно сделать любую прическу.</w:t>
      </w:r>
    </w:p>
    <w:p w:rsidR="00F525C0" w:rsidRDefault="00F525C0" w:rsidP="00F525C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F525C0" w:rsidRPr="00DE5EB4" w:rsidRDefault="00F525C0" w:rsidP="00F52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5EB4">
        <w:rPr>
          <w:rFonts w:ascii="Arial" w:hAnsi="Arial" w:cs="Arial"/>
          <w:b/>
          <w:sz w:val="24"/>
        </w:rPr>
        <w:t xml:space="preserve">Ярмарка наслаждений </w:t>
      </w:r>
    </w:p>
    <w:p w:rsidR="00F525C0" w:rsidRPr="00F525C0" w:rsidRDefault="00F525C0" w:rsidP="00F525C0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Чупа-</w:t>
      </w:r>
      <w:proofErr w:type="spellStart"/>
      <w:r>
        <w:rPr>
          <w:rFonts w:ascii="Arial" w:hAnsi="Arial" w:cs="Arial"/>
          <w:sz w:val="24"/>
        </w:rPr>
        <w:t>чупсы</w:t>
      </w:r>
      <w:proofErr w:type="spellEnd"/>
      <w:r>
        <w:rPr>
          <w:rFonts w:ascii="Arial" w:hAnsi="Arial" w:cs="Arial"/>
          <w:sz w:val="24"/>
        </w:rPr>
        <w:t xml:space="preserve">, кукурузные палочки,  семечки и пр. обязательно </w:t>
      </w:r>
      <w:proofErr w:type="gramStart"/>
      <w:r>
        <w:rPr>
          <w:rFonts w:ascii="Arial" w:hAnsi="Arial" w:cs="Arial"/>
          <w:sz w:val="24"/>
        </w:rPr>
        <w:t>есть</w:t>
      </w:r>
      <w:proofErr w:type="gramEnd"/>
      <w:r>
        <w:rPr>
          <w:rFonts w:ascii="Arial" w:hAnsi="Arial" w:cs="Arial"/>
          <w:sz w:val="24"/>
        </w:rPr>
        <w:t xml:space="preserve"> не отходя от пункта.</w:t>
      </w:r>
    </w:p>
    <w:sectPr w:rsidR="00F525C0" w:rsidRPr="00F525C0" w:rsidSect="00867B0A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2C7"/>
    <w:multiLevelType w:val="hybridMultilevel"/>
    <w:tmpl w:val="66D432A0"/>
    <w:lvl w:ilvl="0" w:tplc="95929C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0A"/>
    <w:rsid w:val="00767B83"/>
    <w:rsid w:val="00783EC4"/>
    <w:rsid w:val="00867B0A"/>
    <w:rsid w:val="008D07CC"/>
    <w:rsid w:val="00941EDB"/>
    <w:rsid w:val="00DE5EB4"/>
    <w:rsid w:val="00F525C0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2015-11-24T11:15:00Z</dcterms:created>
  <dcterms:modified xsi:type="dcterms:W3CDTF">2015-12-09T09:06:00Z</dcterms:modified>
</cp:coreProperties>
</file>